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9" w:rsidRDefault="006E5B99" w:rsidP="0017642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 xml:space="preserve">    </w:t>
      </w:r>
      <w:r w:rsidRPr="006E5B99">
        <w:rPr>
          <w:rFonts w:ascii="Times New Roman" w:hAnsi="Times New Roman" w:cs="Times New Roman"/>
          <w:sz w:val="16"/>
        </w:rPr>
        <w:t>Приложение № 7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6E5B99">
        <w:rPr>
          <w:rFonts w:ascii="Times New Roman" w:hAnsi="Times New Roman" w:cs="Times New Roman"/>
          <w:sz w:val="16"/>
        </w:rPr>
        <w:t xml:space="preserve">к </w:t>
      </w:r>
      <w:r>
        <w:rPr>
          <w:rFonts w:ascii="Times New Roman" w:hAnsi="Times New Roman" w:cs="Times New Roman"/>
          <w:sz w:val="16"/>
        </w:rPr>
        <w:t>м</w:t>
      </w:r>
      <w:r w:rsidRPr="006E5B99">
        <w:rPr>
          <w:rFonts w:ascii="Times New Roman" w:hAnsi="Times New Roman" w:cs="Times New Roman"/>
          <w:sz w:val="16"/>
        </w:rPr>
        <w:t>етодическим указаниям по расчету уровня надежности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и качества поставляемых товаров и оказываемых услуг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для организации по управлению единой национальной</w:t>
      </w:r>
    </w:p>
    <w:p w:rsidR="006E5B99" w:rsidRDefault="006E5B99" w:rsidP="006E5B99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 xml:space="preserve">(общероссийской) электрической сетью и </w:t>
      </w:r>
    </w:p>
    <w:p w:rsid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территориальных</w:t>
      </w:r>
      <w:r>
        <w:rPr>
          <w:rFonts w:ascii="Times New Roman" w:hAnsi="Times New Roman" w:cs="Times New Roman"/>
          <w:sz w:val="16"/>
        </w:rPr>
        <w:t xml:space="preserve">  </w:t>
      </w:r>
      <w:r w:rsidRPr="006E5B99">
        <w:rPr>
          <w:rFonts w:ascii="Times New Roman" w:hAnsi="Times New Roman" w:cs="Times New Roman"/>
          <w:sz w:val="16"/>
        </w:rPr>
        <w:t>сетевых организаций</w:t>
      </w: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ФОРМА, ИСПОЛЬЗУЕМАЯ ДЛЯ РАСЧЕТА ОБОБЩЕННОГО ПОКАЗАТЕЛЯ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043869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 xml:space="preserve">Показатели уровня надежности и уровня качества оказываемых услуг 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О</w:t>
      </w:r>
      <w:r w:rsidR="00D64E12">
        <w:rPr>
          <w:rFonts w:ascii="Times New Roman" w:hAnsi="Times New Roman" w:cs="Times New Roman"/>
          <w:sz w:val="24"/>
        </w:rPr>
        <w:t>О</w:t>
      </w:r>
      <w:r w:rsidRPr="00D640EC">
        <w:rPr>
          <w:rFonts w:ascii="Times New Roman" w:hAnsi="Times New Roman" w:cs="Times New Roman"/>
          <w:sz w:val="24"/>
        </w:rPr>
        <w:t>О "</w:t>
      </w:r>
      <w:proofErr w:type="spellStart"/>
      <w:r>
        <w:rPr>
          <w:rFonts w:ascii="Times New Roman" w:hAnsi="Times New Roman" w:cs="Times New Roman"/>
          <w:sz w:val="24"/>
        </w:rPr>
        <w:t>Пром</w:t>
      </w:r>
      <w:r w:rsidR="00D64E12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нерго</w:t>
      </w:r>
      <w:r w:rsidR="00D64E1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еть</w:t>
      </w:r>
      <w:proofErr w:type="spellEnd"/>
      <w:r w:rsidRPr="00D640EC">
        <w:rPr>
          <w:rFonts w:ascii="Times New Roman" w:hAnsi="Times New Roman" w:cs="Times New Roman"/>
          <w:sz w:val="24"/>
        </w:rPr>
        <w:t>" за 201</w:t>
      </w:r>
      <w:r w:rsidR="0017642E">
        <w:rPr>
          <w:rFonts w:ascii="Times New Roman" w:hAnsi="Times New Roman" w:cs="Times New Roman"/>
          <w:sz w:val="24"/>
        </w:rPr>
        <w:t>7</w:t>
      </w:r>
      <w:r w:rsidRPr="00D640EC">
        <w:rPr>
          <w:rFonts w:ascii="Times New Roman" w:hAnsi="Times New Roman" w:cs="Times New Roman"/>
          <w:sz w:val="24"/>
        </w:rPr>
        <w:t xml:space="preserve"> год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166" w:type="dxa"/>
        <w:tblInd w:w="-1026" w:type="dxa"/>
        <w:tblLook w:val="04A0" w:firstRow="1" w:lastRow="0" w:firstColumn="1" w:lastColumn="0" w:noHBand="0" w:noVBand="1"/>
      </w:tblPr>
      <w:tblGrid>
        <w:gridCol w:w="567"/>
        <w:gridCol w:w="271"/>
        <w:gridCol w:w="5399"/>
        <w:gridCol w:w="2268"/>
        <w:gridCol w:w="1661"/>
      </w:tblGrid>
      <w:tr w:rsidR="00D640EC" w:rsidRPr="00D640EC" w:rsidTr="00D640E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 формулы Методических указаний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D640EC" w:rsidRPr="00D640EC" w:rsidTr="00D640E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</w:tr>
      <w:tr w:rsidR="00D640EC" w:rsidRPr="00D640EC" w:rsidTr="00D640E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(6.2)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0,901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0,00217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0,966</w:t>
            </w:r>
          </w:p>
        </w:tc>
      </w:tr>
      <w:tr w:rsidR="00D640EC" w:rsidRPr="00D640EC" w:rsidTr="00D640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640EC" w:rsidRPr="00D640EC" w:rsidTr="00D640E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кач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территориальной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сетевой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:rsidR="00D640EC" w:rsidRDefault="00D640EC"/>
    <w:sectPr w:rsidR="00D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3"/>
    <w:rsid w:val="00043869"/>
    <w:rsid w:val="0017642E"/>
    <w:rsid w:val="006E5B99"/>
    <w:rsid w:val="00B71CE3"/>
    <w:rsid w:val="00D640EC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2017-10-12T08:19:00Z</dcterms:created>
  <dcterms:modified xsi:type="dcterms:W3CDTF">2018-02-14T08:51:00Z</dcterms:modified>
</cp:coreProperties>
</file>